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rPr/>
      </w:pPr>
      <w:r>
        <w:rPr>
          <w:rStyle w:val="StrongEmphasis"/>
        </w:rPr>
        <w:t>Regulamin Konkursu Fotograficznego „Skarby gminy: fotograficzne odkrycia”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>
          <w:rStyle w:val="StrongEmphasis"/>
        </w:rPr>
        <w:t>1. Organizatorzy konkursu</w:t>
      </w:r>
      <w:r>
        <w:rPr/>
        <w:br/>
        <w:t>Konkurs fotograficzny organizowany jest przez:</w:t>
      </w:r>
    </w:p>
    <w:p>
      <w:pPr>
        <w:pStyle w:val="Textbody"/>
        <w:numPr>
          <w:ilvl w:val="0"/>
          <w:numId w:val="1"/>
        </w:numPr>
        <w:spacing w:before="0" w:after="0"/>
        <w:rPr/>
      </w:pPr>
      <w:r>
        <w:rPr/>
        <w:t xml:space="preserve">Bibliotekę Szkoły Podstawowej w Kosakowie </w:t>
      </w:r>
      <w:r>
        <w:rPr/>
        <w:t>w ramach  Narodowego Programu Rozwoju Czytelnictwa 2.0 na lata  2021-2025.</w:t>
      </w:r>
    </w:p>
    <w:p>
      <w:pPr>
        <w:pStyle w:val="Textbody"/>
        <w:numPr>
          <w:ilvl w:val="0"/>
          <w:numId w:val="1"/>
        </w:numPr>
        <w:rPr/>
      </w:pPr>
      <w:r>
        <w:rPr/>
        <w:t>Bibliotekę Publiczną Gminy Kosakowo im. Augustyna Necla</w:t>
      </w:r>
    </w:p>
    <w:p>
      <w:pPr>
        <w:pStyle w:val="Textbody"/>
        <w:rPr/>
      </w:pPr>
      <w:r>
        <w:rPr>
          <w:rStyle w:val="StrongEmphasis"/>
        </w:rPr>
        <w:t>2. Temat konkursu</w:t>
      </w:r>
      <w:r>
        <w:rPr/>
        <w:br/>
        <w:t xml:space="preserve">Tematem konkursu jest przedstawienie na fotografii charakterystycznego, ciekawego miejsca w gminie Kosakowo, którego </w:t>
      </w:r>
      <w:bookmarkStart w:id="0" w:name="_GoBack"/>
      <w:bookmarkEnd w:id="0"/>
      <w:r>
        <w:rPr/>
        <w:t xml:space="preserve">opis można znaleźć w literaturze. Może to być zdjęcie np.: pomnika przyrody, zabytku, miejsca pamięci narodowej lub innego charakterystycznego dla gminy obiektu. </w:t>
      </w:r>
    </w:p>
    <w:p>
      <w:pPr>
        <w:pStyle w:val="Textbody"/>
        <w:rPr/>
      </w:pPr>
      <w:r>
        <w:rPr/>
        <w:t>Do fotografii należy dołączyć metryczkę/opis, w którym trzeba umieścić tytuł publikacji (książki, przewodnika, biuletynu), w której to miejsce bądź obiekt jest opisane. Zapraszamy do bibliotek szkolnych oraz biblioteki gminnej w celu zapoznania się z literaturą dotyczącą regionu.</w:t>
      </w:r>
    </w:p>
    <w:p>
      <w:pPr>
        <w:pStyle w:val="Textbody"/>
        <w:rPr/>
      </w:pPr>
      <w:r>
        <w:rPr>
          <w:b/>
          <w:bCs/>
        </w:rPr>
        <w:t>3</w:t>
      </w:r>
      <w:r>
        <w:rPr/>
        <w:t xml:space="preserve">. </w:t>
      </w:r>
      <w:r>
        <w:rPr>
          <w:b/>
          <w:bCs/>
        </w:rPr>
        <w:t>Cele konkursu</w:t>
      </w:r>
    </w:p>
    <w:p>
      <w:pPr>
        <w:pStyle w:val="Textbody"/>
        <w:numPr>
          <w:ilvl w:val="0"/>
          <w:numId w:val="2"/>
        </w:numPr>
        <w:spacing w:before="0" w:after="0"/>
        <w:ind w:hanging="284" w:left="709"/>
        <w:rPr/>
      </w:pPr>
      <w:r>
        <w:rPr/>
        <w:t>uwiecznienie ważnych, pięknych miejsc na terenie gminy, które są częścią lokalnej tożsamości,</w:t>
      </w:r>
    </w:p>
    <w:p>
      <w:pPr>
        <w:pStyle w:val="Textbody"/>
        <w:numPr>
          <w:ilvl w:val="0"/>
          <w:numId w:val="2"/>
        </w:numPr>
        <w:spacing w:before="0" w:after="0"/>
        <w:ind w:hanging="284" w:left="709"/>
        <w:rPr/>
      </w:pPr>
      <w:r>
        <w:rPr/>
        <w:t>zapoznanie się z publikacjami dotyczącymi historii oraz kultury regionu,</w:t>
      </w:r>
    </w:p>
    <w:p>
      <w:pPr>
        <w:pStyle w:val="Textbody"/>
        <w:numPr>
          <w:ilvl w:val="0"/>
          <w:numId w:val="2"/>
        </w:numPr>
        <w:spacing w:before="0" w:after="0"/>
        <w:ind w:hanging="284" w:left="709"/>
        <w:rPr/>
      </w:pPr>
      <w:r>
        <w:rPr/>
        <w:t>zachęcenie do odkrywania i dokumentowania miejsc istotnych dla społeczności lokalnej,</w:t>
      </w:r>
    </w:p>
    <w:p>
      <w:pPr>
        <w:pStyle w:val="Textbody"/>
        <w:numPr>
          <w:ilvl w:val="0"/>
          <w:numId w:val="2"/>
        </w:numPr>
        <w:spacing w:before="0" w:after="0"/>
        <w:ind w:hanging="284" w:left="709"/>
        <w:rPr/>
      </w:pPr>
      <w:r>
        <w:rPr/>
        <w:t>podniesienie świadomości dotyczącej dziedzictwa kulturowego,</w:t>
      </w:r>
    </w:p>
    <w:p>
      <w:pPr>
        <w:pStyle w:val="Textbody"/>
        <w:numPr>
          <w:ilvl w:val="0"/>
          <w:numId w:val="2"/>
        </w:numPr>
        <w:spacing w:before="0" w:after="0"/>
        <w:ind w:hanging="284" w:left="709"/>
        <w:rPr/>
      </w:pPr>
      <w:r>
        <w:rPr/>
        <w:t>rozwijanie kreatywności i umiejętności artystycznych,</w:t>
      </w:r>
    </w:p>
    <w:p>
      <w:pPr>
        <w:pStyle w:val="Textbody"/>
        <w:numPr>
          <w:ilvl w:val="0"/>
          <w:numId w:val="2"/>
        </w:numPr>
        <w:spacing w:before="0" w:afterAutospacing="1"/>
        <w:ind w:hanging="284" w:left="709"/>
        <w:rPr/>
      </w:pPr>
      <w:r>
        <w:rPr/>
        <w:t>wzmacnianie działalności i współpracy bibliotek.</w:t>
      </w:r>
    </w:p>
    <w:p>
      <w:pPr>
        <w:pStyle w:val="Textbody"/>
        <w:rPr>
          <w:b/>
          <w:bCs/>
        </w:rPr>
      </w:pPr>
      <w:r>
        <w:rPr>
          <w:rStyle w:val="StrongEmphasis"/>
        </w:rPr>
        <w:t>4. Uczestnicy konkursu</w:t>
      </w:r>
      <w:r>
        <w:rPr/>
        <w:br/>
        <w:t>Konkurs adresowany jest do dzieci uczęszczających do szkół podstawowych na terenie gminy Kosakowo. Uczestnicy mogą zgłaszać swoje prace w dwóch kategoriach wiekowych:</w:t>
      </w:r>
    </w:p>
    <w:p>
      <w:pPr>
        <w:pStyle w:val="Textbody"/>
        <w:numPr>
          <w:ilvl w:val="0"/>
          <w:numId w:val="3"/>
        </w:numPr>
        <w:spacing w:before="0" w:after="0"/>
        <w:rPr/>
      </w:pPr>
      <w:r>
        <w:rPr>
          <w:rStyle w:val="StrongEmphasis"/>
        </w:rPr>
        <w:t xml:space="preserve">Kategoria I </w:t>
      </w:r>
      <w:r>
        <w:rPr/>
        <w:t>– uczniowie klas I-III szkół podstawowych</w:t>
      </w:r>
    </w:p>
    <w:p>
      <w:pPr>
        <w:pStyle w:val="Textbody"/>
        <w:numPr>
          <w:ilvl w:val="0"/>
          <w:numId w:val="3"/>
        </w:numPr>
        <w:rPr/>
      </w:pPr>
      <w:r>
        <w:rPr>
          <w:rStyle w:val="StrongEmphasis"/>
        </w:rPr>
        <w:t>Kategoria II</w:t>
      </w:r>
      <w:r>
        <w:rPr/>
        <w:t xml:space="preserve"> – uczniowie klas IV–VIII szkół podstawowych</w:t>
      </w:r>
    </w:p>
    <w:p>
      <w:pPr>
        <w:pStyle w:val="Textbody"/>
        <w:rPr/>
      </w:pPr>
      <w:r>
        <w:rPr>
          <w:rStyle w:val="StrongEmphasis"/>
        </w:rPr>
        <w:t>5. Zasady udziału w konkursie</w:t>
      </w:r>
    </w:p>
    <w:p>
      <w:pPr>
        <w:pStyle w:val="Textbody"/>
        <w:numPr>
          <w:ilvl w:val="0"/>
          <w:numId w:val="4"/>
        </w:numPr>
        <w:spacing w:before="0" w:after="0"/>
        <w:rPr/>
      </w:pPr>
      <w:r>
        <w:rPr/>
        <w:t>Uczestnicy mogą zgłosić do konkursu maksymalnie 1 fotografię wraz z dołączoną do niej metryczką/opisem.</w:t>
      </w:r>
    </w:p>
    <w:p>
      <w:pPr>
        <w:pStyle w:val="Textbody"/>
        <w:numPr>
          <w:ilvl w:val="0"/>
          <w:numId w:val="4"/>
        </w:numPr>
        <w:spacing w:before="0" w:after="0"/>
        <w:rPr/>
      </w:pPr>
      <w:r>
        <w:rPr/>
        <w:t>Zdjęcia muszą przedstawiać autentyczne miejsce, obiekt znajdujący się na terenie gminy Kosakowo wraz z dołączonym opisem, w którym umieszczony jest tytuł publikacji, w której miejsce to zostało opisane.</w:t>
      </w:r>
    </w:p>
    <w:p>
      <w:pPr>
        <w:pStyle w:val="Textbody"/>
        <w:numPr>
          <w:ilvl w:val="0"/>
          <w:numId w:val="4"/>
        </w:numPr>
        <w:spacing w:before="0" w:after="0"/>
        <w:rPr/>
      </w:pPr>
      <w:r>
        <w:rPr/>
        <w:t>Fotografie mogą być wykonane dowolną techniką, jednak muszą być oryginalne i dotąd niepublikowane.</w:t>
      </w:r>
    </w:p>
    <w:p>
      <w:pPr>
        <w:pStyle w:val="Textbody"/>
        <w:numPr>
          <w:ilvl w:val="0"/>
          <w:numId w:val="4"/>
        </w:numPr>
        <w:spacing w:before="0" w:after="0"/>
        <w:rPr/>
      </w:pPr>
      <w:r>
        <w:rPr/>
        <w:t>Każde zdjęcie musi być dostarczone w formacie minimum 10x15 lub większym.</w:t>
      </w:r>
    </w:p>
    <w:p>
      <w:pPr>
        <w:pStyle w:val="Textbody"/>
        <w:numPr>
          <w:ilvl w:val="0"/>
          <w:numId w:val="4"/>
        </w:numPr>
        <w:spacing w:before="0" w:after="0"/>
        <w:rPr/>
      </w:pPr>
      <w:r>
        <w:rPr/>
        <w:t>Prace należy przynosić do Biblioteki Szkoły Podstawowej w Kosakowie lub Biblioteki Publicznej Gminy Kosakowo.</w:t>
      </w:r>
    </w:p>
    <w:p>
      <w:pPr>
        <w:pStyle w:val="Textbody"/>
        <w:numPr>
          <w:ilvl w:val="0"/>
          <w:numId w:val="4"/>
        </w:numPr>
        <w:rPr/>
      </w:pPr>
      <w:r>
        <w:rPr/>
        <w:t>Każda zgłoszona praca powinna zawierać formularz zgłoszeniowy, który będzie dostępny w obu bibliotekach oraz na stronach internetowych organizatorów.</w:t>
      </w:r>
    </w:p>
    <w:p>
      <w:pPr>
        <w:pStyle w:val="Textbody"/>
        <w:rPr/>
      </w:pPr>
      <w:r>
        <w:rPr>
          <w:rStyle w:val="StrongEmphasis"/>
        </w:rPr>
        <w:t>6. Kryteria oceny</w:t>
      </w:r>
      <w:r>
        <w:rPr/>
        <w:br/>
        <w:t>Fotografie będą oceniane przez komisję konkursową według następujących kryteriów:</w:t>
      </w:r>
    </w:p>
    <w:p>
      <w:pPr>
        <w:pStyle w:val="Textbody"/>
        <w:numPr>
          <w:ilvl w:val="0"/>
          <w:numId w:val="5"/>
        </w:numPr>
        <w:spacing w:before="0" w:after="0"/>
        <w:rPr/>
      </w:pPr>
      <w:r>
        <w:rPr/>
        <w:t>zgodność z tematyką konkursu,</w:t>
      </w:r>
    </w:p>
    <w:p>
      <w:pPr>
        <w:pStyle w:val="Textbody"/>
        <w:numPr>
          <w:ilvl w:val="0"/>
          <w:numId w:val="5"/>
        </w:numPr>
        <w:spacing w:before="0" w:after="0"/>
        <w:rPr/>
      </w:pPr>
      <w:r>
        <w:rPr/>
        <w:t>oryginalność i kreatywność ujęcia,</w:t>
      </w:r>
    </w:p>
    <w:p>
      <w:pPr>
        <w:pStyle w:val="Textbody"/>
        <w:numPr>
          <w:ilvl w:val="0"/>
          <w:numId w:val="5"/>
        </w:numPr>
        <w:spacing w:before="0" w:after="0"/>
        <w:rPr/>
      </w:pPr>
      <w:r>
        <w:rPr/>
        <w:t>jakość techniczna zdjęcia,</w:t>
      </w:r>
    </w:p>
    <w:p>
      <w:pPr>
        <w:pStyle w:val="Textbody"/>
        <w:numPr>
          <w:ilvl w:val="0"/>
          <w:numId w:val="5"/>
        </w:numPr>
        <w:rPr/>
      </w:pPr>
      <w:r>
        <w:rPr/>
        <w:t>estetyka i kompozycja.</w:t>
      </w:r>
    </w:p>
    <w:p>
      <w:pPr>
        <w:pStyle w:val="Textbody"/>
        <w:rPr/>
      </w:pPr>
      <w:r>
        <w:rPr>
          <w:rStyle w:val="StrongEmphasis"/>
        </w:rPr>
        <w:t>7. Termin nadsyłania prac</w:t>
      </w:r>
      <w:r>
        <w:rPr/>
        <w:br/>
        <w:t xml:space="preserve">Prace konkursowe należy dostarczyć do dnia </w:t>
      </w:r>
      <w:r>
        <w:rPr>
          <w:b/>
          <w:bCs/>
        </w:rPr>
        <w:t>30.04.</w:t>
      </w:r>
      <w:r>
        <w:rPr>
          <w:rStyle w:val="StrongEmphasis"/>
        </w:rPr>
        <w:t>2025 r.</w:t>
      </w:r>
      <w:r>
        <w:rPr/>
        <w:t xml:space="preserve"> Zgłoszenia po tym terminie nie będą rozpatrywane.</w:t>
      </w:r>
    </w:p>
    <w:p>
      <w:pPr>
        <w:pStyle w:val="Textbody"/>
        <w:rPr/>
      </w:pPr>
      <w:r>
        <w:rPr>
          <w:rStyle w:val="StrongEmphasis"/>
        </w:rPr>
        <w:t>8. Nagrody</w:t>
      </w:r>
      <w:r>
        <w:rPr/>
        <w:br/>
        <w:t>Dla laureatów w każdej kategorii wiekowej przewidziano nagrody rzeczowe oraz dyplomy. Wyniki konkursu zostaną ogłoszone na stronie internetowej organizatorów w dniu 8.05.2025 r.</w:t>
      </w:r>
    </w:p>
    <w:p>
      <w:pPr>
        <w:pStyle w:val="Textbody"/>
        <w:rPr/>
      </w:pPr>
      <w:r>
        <w:rPr>
          <w:rStyle w:val="StrongEmphasis"/>
        </w:rPr>
        <w:t>9. Publikacja prac</w:t>
      </w:r>
      <w:r>
        <w:rPr/>
        <w:br/>
        <w:t>Organizatorzy zastrzegają sobie prawo do publikacji prac laureatów na stronach internetowych oraz w materiałach promocyjnych związanych z konkursem i wydarzeniami edukacyjnymi dotyczącymi dziedzictwa gminy Kosakowo. Przekazując swoje prace, uczestnicy wyrażają zgodę na taką publikację.</w:t>
      </w:r>
    </w:p>
    <w:p>
      <w:pPr>
        <w:pStyle w:val="Textbody"/>
        <w:rPr/>
      </w:pPr>
      <w:r>
        <w:rPr>
          <w:rStyle w:val="StrongEmphasis"/>
        </w:rPr>
        <w:t>10. Ochrona danych osobowych</w:t>
      </w:r>
      <w:r>
        <w:rPr/>
        <w:br/>
        <w:t>Przystąpienie do konkursu jest równoznaczne z wyrażeniem zgody na przetwarzanie danych osobowych uczestników na potrzeby konkursu oraz jego promocji. Dane osobowe będą chronione zgodnie z obowiązującymi przepisami.</w:t>
      </w:r>
    </w:p>
    <w:p>
      <w:pPr>
        <w:pStyle w:val="Textbody"/>
        <w:rPr/>
      </w:pPr>
      <w:r>
        <w:rPr>
          <w:rStyle w:val="StrongEmphasis"/>
        </w:rPr>
        <w:t>11. Postanowienia końcowe</w:t>
      </w:r>
    </w:p>
    <w:p>
      <w:pPr>
        <w:pStyle w:val="Textbody"/>
        <w:numPr>
          <w:ilvl w:val="0"/>
          <w:numId w:val="6"/>
        </w:numPr>
        <w:spacing w:before="0" w:after="0"/>
        <w:rPr/>
      </w:pPr>
      <w:r>
        <w:rPr/>
        <w:t>Organizatorzy zastrzegają sobie prawo do wprowadzenia zmian w regulaminie, które będą na bieżąco publikowane na stronach internetowych organizatorów.</w:t>
      </w:r>
    </w:p>
    <w:p>
      <w:pPr>
        <w:pStyle w:val="Textbody"/>
        <w:numPr>
          <w:ilvl w:val="0"/>
          <w:numId w:val="6"/>
        </w:numPr>
        <w:spacing w:before="0" w:after="0"/>
        <w:rPr/>
      </w:pPr>
      <w:r>
        <w:rPr/>
        <w:t>Udział w konkursie jest dobrowolny i bezpłatny.</w:t>
      </w:r>
    </w:p>
    <w:p>
      <w:pPr>
        <w:pStyle w:val="Textbody"/>
        <w:numPr>
          <w:ilvl w:val="0"/>
          <w:numId w:val="6"/>
        </w:numPr>
        <w:rPr/>
      </w:pPr>
      <w:r>
        <w:rPr/>
        <w:t>Decyzje komisji konkursowej są ostateczne i niepodważalne.</w:t>
      </w:r>
    </w:p>
    <w:p>
      <w:pPr>
        <w:pStyle w:val="Textbody"/>
        <w:rPr/>
      </w:pPr>
      <w:r>
        <w:rPr>
          <w:rStyle w:val="StrongEmphasis"/>
        </w:rPr>
        <w:t>Kontakt:</w:t>
      </w:r>
    </w:p>
    <w:p>
      <w:pPr>
        <w:pStyle w:val="Textbody"/>
        <w:numPr>
          <w:ilvl w:val="0"/>
          <w:numId w:val="7"/>
        </w:numPr>
        <w:spacing w:before="0" w:after="0"/>
        <w:rPr/>
      </w:pPr>
      <w:r>
        <w:rPr/>
        <w:t>Biblioteka Szkoły Podstawowej w Kosakowie ul. Żeromskiego 11, Kosakowo</w:t>
      </w:r>
    </w:p>
    <w:p>
      <w:pPr>
        <w:pStyle w:val="Textbody"/>
        <w:spacing w:before="0" w:after="0"/>
        <w:rPr/>
      </w:pPr>
      <w:r>
        <w:rPr/>
        <w:t xml:space="preserve">osoba do kontaktu: Anna Muża-Irytowska  email:  bibliotekakosakowo@wp.pl  </w:t>
      </w:r>
    </w:p>
    <w:p>
      <w:pPr>
        <w:pStyle w:val="Textbody"/>
        <w:numPr>
          <w:ilvl w:val="0"/>
          <w:numId w:val="7"/>
        </w:numPr>
        <w:rPr/>
      </w:pPr>
      <w:r>
        <w:rPr/>
        <w:t>Biblioteka Publiczna Gminy Kosakowo ul. Fiołkowa 2a, Kosakowo</w:t>
        <w:br/>
        <w:t>osoba do kontaktu: Anna Paturej, email: biblioteka@kosakowo.pl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>Zapraszamy do udziału i życzymy powodzenia!</w:t>
      </w:r>
    </w:p>
    <w:p>
      <w:pPr>
        <w:pStyle w:val="Textbody"/>
        <w:spacing w:lineRule="auto" w:line="276" w:before="0" w:after="140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09" w:hanging="283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18" w:hanging="28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7" w:hanging="28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36" w:hanging="28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45" w:hanging="28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254" w:hanging="28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963" w:hanging="28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672" w:hanging="28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709" w:hanging="283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18" w:hanging="28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7" w:hanging="28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36" w:hanging="28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45" w:hanging="28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254" w:hanging="28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963" w:hanging="28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672" w:hanging="28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6381" w:hanging="283"/>
      </w:pPr>
      <w:rPr/>
    </w:lvl>
  </w:abstractNum>
  <w:abstractNum w:abstractNumId="5">
    <w:lvl w:ilvl="0">
      <w:numFmt w:val="bullet"/>
      <w:lvlText w:val=""/>
      <w:lvlJc w:val="left"/>
      <w:pPr>
        <w:tabs>
          <w:tab w:val="num" w:pos="0"/>
        </w:tabs>
        <w:ind w:left="709" w:hanging="283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18" w:hanging="28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7" w:hanging="28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36" w:hanging="28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45" w:hanging="28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254" w:hanging="28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963" w:hanging="28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672" w:hanging="28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6381" w:hanging="283"/>
      </w:pPr>
      <w:rPr/>
    </w:lvl>
  </w:abstractNum>
  <w:abstractNum w:abstractNumId="7">
    <w:lvl w:ilvl="0">
      <w:numFmt w:val="bullet"/>
      <w:lvlText w:val=""/>
      <w:lvlJc w:val="left"/>
      <w:pPr>
        <w:tabs>
          <w:tab w:val="num" w:pos="0"/>
        </w:tabs>
        <w:ind w:left="709" w:hanging="283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18" w:hanging="28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7" w:hanging="28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36" w:hanging="28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45" w:hanging="28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254" w:hanging="28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963" w:hanging="28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672" w:hanging="28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381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3">
    <w:name w:val="Heading 3"/>
    <w:basedOn w:val="Nagwek"/>
    <w:next w:val="Textbody"/>
    <w:uiPriority w:val="9"/>
    <w:semiHidden/>
    <w:unhideWhenUsed/>
    <w:qFormat/>
    <w:pPr>
      <w:spacing w:before="140" w:after="120"/>
      <w:outlineLvl w:val="2"/>
    </w:pPr>
    <w:rPr>
      <w:rFonts w:ascii="Liberation Serif" w:hAnsi="Liberation Serif" w:eastAsia="NSimSun"/>
      <w:b/>
      <w:bCs/>
    </w:rPr>
  </w:style>
  <w:style w:type="paragraph" w:styleId="Heading4">
    <w:name w:val="Heading 4"/>
    <w:basedOn w:val="Nagwek"/>
    <w:next w:val="Textbody"/>
    <w:uiPriority w:val="9"/>
    <w:semiHidden/>
    <w:unhideWhenUsed/>
    <w:qFormat/>
    <w:pPr>
      <w:spacing w:before="120" w:after="120"/>
      <w:outlineLvl w:val="3"/>
    </w:pPr>
    <w:rPr>
      <w:rFonts w:ascii="Liberation Serif" w:hAnsi="Liberation Serif" w:eastAsia="NSimSu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Emphasis" w:customStyle="1">
    <w:name w:val="Strong Emphasis"/>
    <w:qFormat/>
    <w:rPr>
      <w:b/>
      <w:bCs/>
    </w:rPr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paragraph" w:styleId="Nagwek" w:customStyle="1">
    <w:name w:val="Nagłówek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Liniapozioma" w:customStyle="1">
    <w:name w:val="Linia pozioma"/>
    <w:basedOn w:val="Standard"/>
    <w:next w:val="Textbody"/>
    <w:qFormat/>
    <w:pPr>
      <w:suppressLineNumbers/>
      <w:spacing w:before="0" w:after="283"/>
    </w:pPr>
    <w:rPr>
      <w:sz w:val="12"/>
      <w:szCs w:val="1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Application>LibreOffice/7.6.4.1$Windows_X86_64 LibreOffice_project/e19e193f88cd6c0525a17fb7a176ed8e6a3e2aa1</Application>
  <AppVersion>15.0000</AppVersion>
  <Pages>2</Pages>
  <Words>540</Words>
  <Characters>3609</Characters>
  <CharactersWithSpaces>4091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2025-03-24T16:14:00Z</dcterms:created>
  <dc:creator>Dyrektor</dc:creator>
  <dc:description/>
  <dc:language>pl-PL</dc:language>
  <cp:lastModifiedBy/>
  <cp:lastPrinted>2025-03-25T10:47:00Z</cp:lastPrinted>
  <dcterms:modified xsi:type="dcterms:W3CDTF">2025-04-11T09:35:35Z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